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AD2E1E" w14:textId="67099C6D" w:rsidR="006F3D32" w:rsidRPr="006F3D32" w:rsidRDefault="006F3D32">
      <w:pPr>
        <w:rPr>
          <w:rFonts w:ascii="Arial" w:hAnsi="Arial" w:cs="Arial"/>
        </w:rPr>
      </w:pPr>
      <w:r w:rsidRPr="006F3D32">
        <w:rPr>
          <w:rFonts w:ascii="Arial" w:hAnsi="Arial" w:cs="Arial"/>
        </w:rPr>
        <w:t xml:space="preserve">PRZEDMIARY DO POSTĘPOWANIA </w:t>
      </w:r>
    </w:p>
    <w:p w14:paraId="0A6098B6" w14:textId="77777777" w:rsidR="006F3D32" w:rsidRDefault="006F3D32"/>
    <w:p w14:paraId="2374B734" w14:textId="29CF2238" w:rsidR="007B3728" w:rsidRDefault="006F3D32">
      <w:r w:rsidRPr="006F3D32">
        <w:t>https://ezamowienia.gov.pl/mp-client/tenders/ocds-148610-b8d066d3-6045-475e-ada4-8e13d8a69c8c</w:t>
      </w:r>
    </w:p>
    <w:sectPr w:rsidR="007B37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D32"/>
    <w:rsid w:val="006F3D32"/>
    <w:rsid w:val="007B3728"/>
    <w:rsid w:val="00C53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19285"/>
  <w15:chartTrackingRefBased/>
  <w15:docId w15:val="{2B865BB1-3817-4B19-BB8A-32503FE42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106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2024-10-09T09:38:00Z</dcterms:created>
  <dcterms:modified xsi:type="dcterms:W3CDTF">2024-10-09T09:39:00Z</dcterms:modified>
</cp:coreProperties>
</file>