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D7BFF" w14:textId="77777777" w:rsidR="00F8387A" w:rsidRDefault="002D4C50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nr 6 do SWZ</w:t>
      </w:r>
    </w:p>
    <w:p w14:paraId="124ABA62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57DD05C9" w14:textId="77777777" w:rsidR="00F8387A" w:rsidRPr="00A90BC9" w:rsidRDefault="00F8387A" w:rsidP="00952673">
      <w:pPr>
        <w:pStyle w:val="Tekstpodstawowy3"/>
        <w:spacing w:line="340" w:lineRule="exact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Oferujemy pojazd o następujących parametrach</w:t>
      </w:r>
    </w:p>
    <w:p w14:paraId="5533D519" w14:textId="18118129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 w:rsidRPr="00A90BC9">
        <w:rPr>
          <w:sz w:val="24"/>
          <w:szCs w:val="24"/>
        </w:rPr>
        <w:t xml:space="preserve"> </w:t>
      </w:r>
      <w:r w:rsidR="00007834">
        <w:rPr>
          <w:sz w:val="24"/>
          <w:szCs w:val="24"/>
        </w:rPr>
        <w:t>A)</w:t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</w:p>
    <w:p w14:paraId="4D9D4139" w14:textId="77777777" w:rsidR="00F8387A" w:rsidRDefault="00F8387A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119"/>
        <w:gridCol w:w="1134"/>
        <w:gridCol w:w="2268"/>
        <w:gridCol w:w="1276"/>
      </w:tblGrid>
      <w:tr w:rsidR="00154C3C" w:rsidRPr="00FE7863" w14:paraId="11BB395F" w14:textId="389BFF9B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39F95BF" w14:textId="77777777" w:rsidR="00154C3C" w:rsidRPr="00FE7863" w:rsidRDefault="00154C3C" w:rsidP="00FE7863">
            <w:pPr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7863">
              <w:rPr>
                <w:rFonts w:eastAsia="Calibri"/>
                <w:bCs/>
                <w:color w:val="000000"/>
                <w:lang w:eastAsia="en-US"/>
              </w:rPr>
              <w:t>Lp.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C40A53D" w14:textId="77777777" w:rsidR="00154C3C" w:rsidRPr="00FE7863" w:rsidRDefault="00154C3C" w:rsidP="00FE7863">
            <w:pPr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7863">
              <w:rPr>
                <w:rFonts w:eastAsia="Calibri"/>
                <w:bCs/>
                <w:color w:val="000000"/>
                <w:lang w:eastAsia="en-US"/>
              </w:rPr>
              <w:t>Parametr :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71001BB" w14:textId="77777777" w:rsidR="00154C3C" w:rsidRPr="00FE7863" w:rsidRDefault="00154C3C" w:rsidP="00FE7863">
            <w:pPr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7863">
              <w:rPr>
                <w:rFonts w:eastAsia="Calibri"/>
                <w:bCs/>
                <w:color w:val="000000"/>
                <w:lang w:eastAsia="en-US"/>
              </w:rPr>
              <w:t>J.m.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7C1F4456" w14:textId="77777777" w:rsidR="00154C3C" w:rsidRPr="00FE7863" w:rsidRDefault="00154C3C" w:rsidP="00FE7863">
            <w:pPr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7863">
              <w:rPr>
                <w:rFonts w:eastAsia="Calibri"/>
                <w:bCs/>
                <w:color w:val="000000"/>
                <w:lang w:eastAsia="en-US"/>
              </w:rPr>
              <w:t>Parametr:</w:t>
            </w:r>
          </w:p>
          <w:p w14:paraId="568D9C8A" w14:textId="77777777" w:rsidR="00154C3C" w:rsidRPr="00FE7863" w:rsidRDefault="00154C3C" w:rsidP="00FE7863">
            <w:pPr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7863">
              <w:rPr>
                <w:rFonts w:eastAsia="Calibri"/>
                <w:bCs/>
                <w:color w:val="000000"/>
                <w:lang w:eastAsia="en-US"/>
              </w:rPr>
              <w:t>wymagany przez zamawiającego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3A9B2E0" w14:textId="3F076708" w:rsidR="00154C3C" w:rsidRPr="00FE7863" w:rsidRDefault="00154C3C" w:rsidP="00FE7863">
            <w:pPr>
              <w:spacing w:line="276" w:lineRule="auto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Parametry oferowane</w:t>
            </w:r>
          </w:p>
        </w:tc>
      </w:tr>
      <w:tr w:rsidR="00154C3C" w:rsidRPr="00FE7863" w14:paraId="2AD6BFCA" w14:textId="304025D9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949FD1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C3F882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Rodzaj nadwozia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21561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EF7E8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typu SUV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7F8D3F2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609FF69" w14:textId="0FE7A3CA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8876B0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3DEA4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Homologacja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522D7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70F7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Min. 6 -osobowa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4832AB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F11C14C" w14:textId="7709858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98202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17780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Typ / rocznik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646CE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3856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Nowy/ 2025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354022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13CCACA6" w14:textId="08E36CE9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315B46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875E0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Napęd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2F04F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DE4A1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4x4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7D5D8D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070D656" w14:textId="01ECCB23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081C72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38077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Skrzynia biegów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83806D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E2BCC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Automatyczna 8- stopniowa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439AA12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C6B15E1" w14:textId="633E62C2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DB9C5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09ECF5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Rodzaj paliwa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D438B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8F8EE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ON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B5FA4B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19B4EAE" w14:textId="4F3FAE9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333547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8FA4C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Silnik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B16B2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681FD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Wysokoprężny Min. 6 - cylindrowy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919BF1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97F6836" w14:textId="4BC45581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64A8C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068E7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Pojemność silnika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94282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t>cm3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D5072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Min. 3000 / min. 500NM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6111DA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76B60E1" w14:textId="19AAE603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CDB6C3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E913D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Moc silnika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AAA6AB" w14:textId="77777777" w:rsidR="00154C3C" w:rsidRPr="00FE7863" w:rsidRDefault="00154C3C" w:rsidP="00FE7863">
            <w:pPr>
              <w:spacing w:line="276" w:lineRule="auto"/>
            </w:pPr>
            <w:r w:rsidRPr="00FE7863">
              <w:t>km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C8FBA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Min. 250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C46B4D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9089CD3" w14:textId="4F956FD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707374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09E93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Klasa emisji spalin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445557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8AE88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Min. Euro 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2F0074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89C0C4D" w14:textId="3D544B3E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7533A0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4A6D65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Wymiary: długość, szerokość, wysokość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53A797" w14:textId="77777777" w:rsidR="00154C3C" w:rsidRPr="00FE7863" w:rsidRDefault="00154C3C" w:rsidP="00FE7863">
            <w:pPr>
              <w:spacing w:line="276" w:lineRule="auto"/>
            </w:pPr>
            <w:r w:rsidRPr="00FE7863">
              <w:t>mm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114E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Dł. min. 4500, szer. min. 2100, wys. min.</w:t>
            </w:r>
            <w:r w:rsidRPr="00FE7863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FE7863">
              <w:rPr>
                <w:rFonts w:eastAsia="Calibri"/>
                <w:lang w:eastAsia="en-US"/>
              </w:rPr>
              <w:t xml:space="preserve">1600,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5D76D8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BFE843B" w14:textId="1492A6D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E820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DAB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Rozstaw osi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203D" w14:textId="77777777" w:rsidR="00154C3C" w:rsidRPr="00FE7863" w:rsidRDefault="00154C3C" w:rsidP="00FE7863">
            <w:pPr>
              <w:spacing w:line="276" w:lineRule="auto"/>
            </w:pPr>
            <w:r w:rsidRPr="00FE7863">
              <w:t>mm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71A5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Min. 3100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187B0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5E81AD0" w14:textId="1B346FF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23BB99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E0D99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Zbiornik paliwa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074241" w14:textId="77777777" w:rsidR="00154C3C" w:rsidRPr="00FE7863" w:rsidRDefault="00154C3C" w:rsidP="00FE7863">
            <w:pPr>
              <w:spacing w:line="276" w:lineRule="auto"/>
            </w:pPr>
            <w:r w:rsidRPr="00FE7863">
              <w:t>l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85826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Min. 70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5B942C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8A674E5" w14:textId="6F44C960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94101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1F99F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Zbiornik </w:t>
            </w:r>
            <w:proofErr w:type="spellStart"/>
            <w:r w:rsidRPr="00FE7863">
              <w:rPr>
                <w:rFonts w:eastAsia="Calibri"/>
                <w:lang w:eastAsia="en-US"/>
              </w:rPr>
              <w:t>adblue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30B1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AE956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CEE615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909E8D2" w14:textId="2018E4A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DF654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3D712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Układ wspomagający ruszanie na wzniesieniu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2B5BA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912F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608AE4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36CE4C8" w14:textId="46131BA2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359EA0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132DE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dynamicznej stabilizacji toru jazdy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D4BF3A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B8D26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617EC1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EC38535" w14:textId="3EC9312E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918FF0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4BEEB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System </w:t>
            </w:r>
            <w:proofErr w:type="spellStart"/>
            <w:r w:rsidRPr="00FE7863">
              <w:rPr>
                <w:rFonts w:eastAsia="Calibri"/>
                <w:lang w:eastAsia="en-US"/>
              </w:rPr>
              <w:t>Mild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E7863">
              <w:rPr>
                <w:rFonts w:eastAsia="Calibri"/>
                <w:lang w:eastAsia="en-US"/>
              </w:rPr>
              <w:t>Hybrid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 (miękka hybryda)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12889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0E46E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770911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66D4A84" w14:textId="447B2853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DA01F2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896386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Przednie i boczne poduszki powietrzne + kurtyny powietrzne + poduszka kolanowa dla kierowcy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BBF7E0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21314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3C6D37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EAE8A79" w14:textId="3DAC4C5C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D060E1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2150A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Układ wspomagający ruszanie na wzniesieniu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212537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9D681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5FA391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60E0141" w14:textId="3B6E099E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03418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F60F17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System dynamicznej stabilizacji toru jazdy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ADDBE4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D9A14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73C47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834B3C9" w14:textId="7F441F4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53053C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FCBAD7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FE7863">
              <w:rPr>
                <w:rFonts w:eastAsia="Calibri"/>
                <w:lang w:eastAsia="en-US"/>
              </w:rPr>
              <w:t>Immobilizer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fabryczny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98C79B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2E8F1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370ED2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7ADD8B8" w14:textId="4E464BC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E1E99C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CBB301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Zestaw naprawczy do kół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9F0314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460EA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9D5F91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71858A4" w14:textId="20C0F0F9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5FC49D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06969A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System monitorowania ciśnienia w ogumieniu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CC441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5C543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4E9343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E040AA7" w14:textId="2185A8FB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0D530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384B3B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monitorujący ruch poprzeczny przed pojazdem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AAD5AD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D40D0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FB06E1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25EB173" w14:textId="4E7C381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1964FC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43F9DB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System monitorujący ruch poprzeczny przy cofaniu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D50606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54E83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E803B4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1814214" w14:textId="686F98E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CA464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F789F4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wykrywający znużenie kierowcy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74464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B82C1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C494B35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6512046" w14:textId="42D6E4B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D0E889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759F7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rozpoznający znaki ograniczenia prędkości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488CD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B10D1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910ACE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F05B858" w14:textId="1FC6CA4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4FF852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F621ED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Inteligentny Asystent Prędkości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806D84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F65AC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84AD8E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E70F30C" w14:textId="5A6F6729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7DF464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1573E1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wspomagający utrzymanie pojazdu w pasie ruchu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0B2028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D78D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ED582E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2CC0B6C" w14:textId="600BF783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28D646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B0F6C6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monitorowania martwego pola (BSM) z funkcją ostrzegania przed otwarciem drzwi na postoju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F7DE5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1AD78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62358E5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AA70519" w14:textId="5516302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DF07D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3CF2F7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Awaryjne utrzymywanie pasa ruchu (ELK), asystent utrzymania drogi i asystent unikania ruchu czołowego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41AD1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9B4B5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F41C4F2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7E0E29F" w14:textId="292D5906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7B99D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CB01B6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Czujniki parkowania przednie i tylne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0D8D24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C78B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BBCFE3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85AAFA2" w14:textId="2C7259CE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2C02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739D6B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Kamera cofania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6B039D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766DA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9EC000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32787FC" w14:textId="2DCA4F0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10CA9E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9F765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e-Call z funkcją GPS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D4E26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FDE42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547BA9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12153E1" w14:textId="6BCEA313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98AF21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836400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automatycznego przełączania świateł drogowych na mijania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A013C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30FC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152F6C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6CF5E05" w14:textId="16D21945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9BD1FB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D34BB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Adaptacyjny układ utrzymywania stałej prędkości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0DB5C1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027F0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52031F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871B9A2" w14:textId="0F2A095B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56CE0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2B48D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kamer 360°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977AE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54208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AB5B11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442E4A6" w14:textId="07588333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EB51B9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AADFD3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Alarm antywłamaniowy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5995A5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CE955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9ADF0F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4C1EEE7" w14:textId="510187AC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4A6BD4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176E58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Przednie reflektory diodowe (LED) ze spryskiwaczem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F10701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A66D7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2BEB2D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EF40A94" w14:textId="28DED3E5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F7062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B5130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Światła do jazdy dziennej (LED)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92C6C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19FC6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73B51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43693EC" w14:textId="7CF7C07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46949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09532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Tylne światła diodowe (LED)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28552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58EAD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7A0B35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B755F9C" w14:textId="7B0DA78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59FC6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5F3D01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Relingi dachowe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B4338B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2A2FB8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5E222A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67A7277" w14:textId="5F58CE90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E1E59A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1F739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Lusterka boczne podgrzewane, sterowane i składane elektrycznie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E61AFA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A5B76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CF95F5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7D0C396" w14:textId="35CBCEE5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861CF8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12127C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Dach panoramiczny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5C0851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B8137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6CD00E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12B014F3" w14:textId="61A7A1D6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F9CD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DB2308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Regulacja fotela pasażera (w 6-kierunkach)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DBE9F6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AB462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6F8705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A2E6C04" w14:textId="33FBE05A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2077A3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9A5505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Regulacja fotela kierowcy i pasażera (w 8-kierunkach) z funkcją regulacji odcinka lędźwiowego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BC927C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4C679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0DAAFA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3B8E2BC" w14:textId="4091035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F2815D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599132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Lusterko wsteczne </w:t>
            </w:r>
            <w:proofErr w:type="spellStart"/>
            <w:r w:rsidRPr="00FE7863">
              <w:rPr>
                <w:rFonts w:eastAsia="Calibri"/>
                <w:lang w:eastAsia="en-US"/>
              </w:rPr>
              <w:t>elektrochromatyczne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(bez ramki)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23FEC8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233C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639F58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45F031E" w14:textId="488C019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F1BCB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3A0EE4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Elektrycznie sterowane szyby przednie i tylne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5A19FE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404F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E270D9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414C837" w14:textId="7B418271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07871D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D74F0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Podgrzewane fotele w I </w:t>
            </w:r>
            <w:proofErr w:type="spellStart"/>
            <w:r w:rsidRPr="00FE7863">
              <w:rPr>
                <w:rFonts w:eastAsia="Calibri"/>
                <w:lang w:eastAsia="en-US"/>
              </w:rPr>
              <w:t>i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II rzędzie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0BF1A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B01B5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B361D6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79320A94" w14:textId="061348CC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51E56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DBAC1D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2 fotele w III rzędzie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66B7BE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A3BA6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CDC730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161FDAE0" w14:textId="2036BBBA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CCCCD3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DA7446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t>Klimatyzacja dwustrefowa przednia + klimatyzacja tylna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AB6F0E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D04CD2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ECC87A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8907A99" w14:textId="377D6E55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1C7AE5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A393E2" w14:textId="77777777" w:rsidR="00154C3C" w:rsidRPr="00FE7863" w:rsidRDefault="00154C3C" w:rsidP="00FE7863">
            <w:pPr>
              <w:spacing w:after="200" w:line="276" w:lineRule="auto"/>
            </w:pPr>
            <w:r w:rsidRPr="00FE7863">
              <w:rPr>
                <w:rFonts w:eastAsia="Calibri"/>
                <w:lang w:eastAsia="en-US"/>
              </w:rPr>
              <w:t>Przednie fotele wentylowane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6D2622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5CC8CF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1FE8A2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ED0EECB" w14:textId="7D0784E9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BC31C6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E4BE1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Kolorowy wyświetlacz </w:t>
            </w:r>
            <w:proofErr w:type="spellStart"/>
            <w:r w:rsidRPr="00FE7863">
              <w:rPr>
                <w:rFonts w:eastAsia="Calibri"/>
                <w:lang w:eastAsia="en-US"/>
              </w:rPr>
              <w:t>head-up</w:t>
            </w:r>
            <w:proofErr w:type="spellEnd"/>
            <w:r w:rsidRPr="00FE7863">
              <w:rPr>
                <w:rFonts w:eastAsia="Calibri"/>
                <w:lang w:eastAsia="en-US"/>
              </w:rPr>
              <w:t xml:space="preserve"> na przedniej szybie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41AD24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9BEC9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482D11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8BD74EB" w14:textId="499B1460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65BE96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4D35FE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Roleta przestrzeni bagażowej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1D1F45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459DA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D697E3D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775EFEF" w14:textId="331CE26C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3B3B22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584013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Elektromechaniczny hamulec postojowy z funkcją </w:t>
            </w:r>
            <w:proofErr w:type="spellStart"/>
            <w:r w:rsidRPr="00FE7863">
              <w:rPr>
                <w:rFonts w:eastAsia="Calibri"/>
                <w:lang w:eastAsia="en-US"/>
              </w:rPr>
              <w:t>Autohold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9EDFA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F635A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627112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645799A" w14:textId="53CA607B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82859B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4C66B9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wyboru trybu jazdy Mi-Drive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0D91C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9DB56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5E4420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989B4F9" w14:textId="70C4C261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56D778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94FE39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Czujnik deszczu (automatyczne wycieraczki) i czujnik zmierzchu (automatyczne światła)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E98C46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B742C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761EEE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771F241" w14:textId="13173B3C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05E6C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2FDEB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System kontroli zjazdu ze wzniesienia (HDC)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B4126B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3488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D48376C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5334D2C9" w14:textId="56832724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77CA8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261917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Podgrzewane wycieraczki przedniej szyby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9D5BF3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D55E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0816221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52F2343" w14:textId="7E9E3B7D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874376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33C28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Podgrzewana kierownica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BBC6BC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C3EB8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75D30C3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497567CB" w14:textId="6D245BB7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6881ED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4D50F7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Podgrzewane fotele przednie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27F4EA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EB7F0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6DF6222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6B86EAD8" w14:textId="62C4867F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1BA353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55730F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2 porty USB-C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2BBA00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8B6AA4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8688F4E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29C28E0D" w14:textId="4E4E5CA8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EC556F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964BA1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2 gniazda 12V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E04431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A4EA70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Wymagane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F457126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A4D020E" w14:textId="161289A9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D04784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544EAB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Zestaw głośnomówiący Bluetooth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5AED68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528F37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037DD7A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00A09D85" w14:textId="5A387D4A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549B18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CEB08D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>Kolor nadwozia z palety barw ciemnych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57D9FA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5233F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42B7645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54C3C" w:rsidRPr="00FE7863" w14:paraId="37BF7E49" w14:textId="52650E9B" w:rsidTr="00154C3C">
        <w:trPr>
          <w:trHeight w:val="196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CC7A46D" w14:textId="77777777" w:rsidR="00154C3C" w:rsidRPr="00FE7863" w:rsidRDefault="00154C3C" w:rsidP="00FE786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FBAA6A" w14:textId="77777777" w:rsidR="00154C3C" w:rsidRPr="00FE7863" w:rsidRDefault="00154C3C" w:rsidP="00FE786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Dwa fotele kapitańskie w II rzędzie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C5680F" w14:textId="77777777" w:rsidR="00154C3C" w:rsidRPr="00FE7863" w:rsidRDefault="00154C3C" w:rsidP="00FE7863">
            <w:pPr>
              <w:spacing w:line="276" w:lineRule="auto"/>
            </w:pPr>
            <w:r w:rsidRPr="00FE7863">
              <w:t>-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35C47B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  <w:r w:rsidRPr="00FE7863">
              <w:rPr>
                <w:rFonts w:eastAsia="Calibri"/>
                <w:lang w:eastAsia="en-US"/>
              </w:rPr>
              <w:t xml:space="preserve">Wymagane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9EE2C79" w14:textId="77777777" w:rsidR="00154C3C" w:rsidRPr="00FE7863" w:rsidRDefault="00154C3C" w:rsidP="00FE786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485C7F5A" w14:textId="77777777" w:rsidR="00FE7863" w:rsidRPr="00FE7863" w:rsidRDefault="00FE7863" w:rsidP="00FE7863">
      <w:pPr>
        <w:spacing w:line="276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1F8E6874" w14:textId="77777777" w:rsidR="00FE7863" w:rsidRPr="00FE7863" w:rsidRDefault="00FE7863" w:rsidP="00FE7863">
      <w:pPr>
        <w:spacing w:after="160" w:line="259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74E0A7C2" w14:textId="77777777" w:rsidR="00FE7863" w:rsidRDefault="00FE7863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6990C5EB" w14:textId="77777777" w:rsidR="00FE7863" w:rsidRDefault="00FE7863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64A92709" w14:textId="77777777" w:rsidR="00007834" w:rsidRDefault="00007834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484B76D6" w14:textId="27249CC7" w:rsidR="00007834" w:rsidRDefault="00007834" w:rsidP="00F8387A">
      <w:pPr>
        <w:pStyle w:val="Tekstpodstawowy3"/>
        <w:spacing w:line="340" w:lineRule="exact"/>
        <w:rPr>
          <w:sz w:val="24"/>
          <w:szCs w:val="24"/>
        </w:rPr>
      </w:pPr>
      <w:r w:rsidRPr="00007834">
        <w:rPr>
          <w:sz w:val="24"/>
          <w:szCs w:val="24"/>
        </w:rPr>
        <w:t xml:space="preserve">B) </w:t>
      </w:r>
    </w:p>
    <w:p w14:paraId="0B18E40E" w14:textId="77777777" w:rsidR="00007834" w:rsidRPr="00007834" w:rsidRDefault="00007834" w:rsidP="00F8387A">
      <w:pPr>
        <w:pStyle w:val="Tekstpodstawowy3"/>
        <w:spacing w:line="340" w:lineRule="exact"/>
        <w:rPr>
          <w:sz w:val="24"/>
          <w:szCs w:val="24"/>
        </w:rPr>
      </w:pPr>
    </w:p>
    <w:tbl>
      <w:tblPr>
        <w:tblW w:w="9471" w:type="dxa"/>
        <w:tblInd w:w="-7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228"/>
        <w:gridCol w:w="3077"/>
        <w:gridCol w:w="1043"/>
        <w:gridCol w:w="1420"/>
      </w:tblGrid>
      <w:tr w:rsidR="00007834" w:rsidRPr="00FB2127" w14:paraId="0800A2DF" w14:textId="77777777" w:rsidTr="00007834">
        <w:tc>
          <w:tcPr>
            <w:tcW w:w="7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36D6F6D" w14:textId="77777777" w:rsidR="00007834" w:rsidRPr="009E4ED5" w:rsidRDefault="00007834" w:rsidP="00235D87">
            <w:pPr>
              <w:rPr>
                <w:rFonts w:ascii="Myriad Pro" w:hAnsi="Myriad Pro" w:cs="Arial"/>
                <w:bCs/>
              </w:rPr>
            </w:pPr>
            <w:r w:rsidRPr="009E4ED5">
              <w:rPr>
                <w:rFonts w:ascii="Myriad Pro" w:hAnsi="Myriad Pro" w:cs="Arial"/>
                <w:bCs/>
              </w:rPr>
              <w:t>L.p.</w:t>
            </w:r>
          </w:p>
        </w:tc>
        <w:tc>
          <w:tcPr>
            <w:tcW w:w="322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85852B5" w14:textId="77777777" w:rsidR="00007834" w:rsidRPr="009E4ED5" w:rsidRDefault="00007834" w:rsidP="00235D87">
            <w:pPr>
              <w:rPr>
                <w:rFonts w:ascii="Myriad Pro" w:hAnsi="Myriad Pro" w:cs="Arial"/>
                <w:bCs/>
              </w:rPr>
            </w:pPr>
            <w:r w:rsidRPr="009E4ED5">
              <w:rPr>
                <w:rFonts w:ascii="Myriad Pro" w:hAnsi="Myriad Pro" w:cs="Arial"/>
                <w:bCs/>
              </w:rPr>
              <w:t>Parametr :</w:t>
            </w:r>
          </w:p>
        </w:tc>
        <w:tc>
          <w:tcPr>
            <w:tcW w:w="3077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7FA2A76" w14:textId="77777777" w:rsidR="00007834" w:rsidRPr="009E4ED5" w:rsidRDefault="00007834" w:rsidP="00235D87">
            <w:pPr>
              <w:rPr>
                <w:rFonts w:ascii="Myriad Pro" w:hAnsi="Myriad Pro" w:cs="Arial"/>
                <w:bCs/>
              </w:rPr>
            </w:pPr>
            <w:r w:rsidRPr="009E4ED5">
              <w:rPr>
                <w:rFonts w:ascii="Myriad Pro" w:hAnsi="Myriad Pro" w:cs="Arial"/>
                <w:bCs/>
              </w:rPr>
              <w:t>Parametr :</w:t>
            </w:r>
          </w:p>
          <w:p w14:paraId="133BB6A1" w14:textId="77777777" w:rsidR="00007834" w:rsidRPr="009E4ED5" w:rsidRDefault="00007834" w:rsidP="00235D87">
            <w:pPr>
              <w:rPr>
                <w:rFonts w:ascii="Myriad Pro" w:hAnsi="Myriad Pro" w:cs="Arial"/>
                <w:bCs/>
              </w:rPr>
            </w:pPr>
            <w:r w:rsidRPr="009E4ED5">
              <w:rPr>
                <w:rFonts w:ascii="Myriad Pro" w:hAnsi="Myriad Pro" w:cs="Arial"/>
                <w:bCs/>
              </w:rPr>
              <w:t>wymagany przez zamawiającego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74D9F615" w14:textId="77777777" w:rsidR="00007834" w:rsidRPr="009E4ED5" w:rsidRDefault="00007834" w:rsidP="00235D87">
            <w:pPr>
              <w:rPr>
                <w:rFonts w:ascii="Myriad Pro" w:hAnsi="Myriad Pro" w:cs="Arial"/>
                <w:bCs/>
              </w:rPr>
            </w:pPr>
            <w:r w:rsidRPr="009E4ED5">
              <w:rPr>
                <w:rFonts w:ascii="Myriad Pro" w:hAnsi="Myriad Pro" w:cs="Arial"/>
                <w:bCs/>
              </w:rPr>
              <w:t>Tak/Nie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8C27B4A" w14:textId="77777777" w:rsidR="00007834" w:rsidRPr="009E4ED5" w:rsidRDefault="00007834" w:rsidP="00235D87">
            <w:pPr>
              <w:rPr>
                <w:rFonts w:ascii="Myriad Pro" w:hAnsi="Myriad Pro" w:cs="Arial"/>
                <w:bCs/>
              </w:rPr>
            </w:pPr>
            <w:r w:rsidRPr="009E4ED5">
              <w:rPr>
                <w:rFonts w:ascii="Myriad Pro" w:hAnsi="Myriad Pro" w:cs="Arial"/>
                <w:bCs/>
              </w:rPr>
              <w:t>Parametry oferowane</w:t>
            </w:r>
          </w:p>
        </w:tc>
      </w:tr>
      <w:tr w:rsidR="00007834" w:rsidRPr="00564C35" w14:paraId="27B72592" w14:textId="77777777" w:rsidTr="00007834">
        <w:trPr>
          <w:trHeight w:val="990"/>
        </w:trPr>
        <w:tc>
          <w:tcPr>
            <w:tcW w:w="703" w:type="dxa"/>
            <w:vAlign w:val="center"/>
          </w:tcPr>
          <w:p w14:paraId="1B750873" w14:textId="77777777" w:rsidR="00007834" w:rsidRPr="00564C35" w:rsidRDefault="00007834" w:rsidP="00007834">
            <w:pPr>
              <w:numPr>
                <w:ilvl w:val="0"/>
                <w:numId w:val="2"/>
              </w:numPr>
            </w:pPr>
          </w:p>
        </w:tc>
        <w:tc>
          <w:tcPr>
            <w:tcW w:w="3228" w:type="dxa"/>
            <w:vAlign w:val="center"/>
          </w:tcPr>
          <w:p w14:paraId="73D1E988" w14:textId="77777777" w:rsidR="00007834" w:rsidRPr="00564C35" w:rsidRDefault="00007834" w:rsidP="00235D87">
            <w:pPr>
              <w:rPr>
                <w:bCs/>
              </w:rPr>
            </w:pPr>
            <w:r w:rsidRPr="00564C35">
              <w:rPr>
                <w:bCs/>
              </w:rPr>
              <w:t xml:space="preserve">Finasowanie: </w:t>
            </w:r>
          </w:p>
          <w:p w14:paraId="56F90ABB" w14:textId="77777777" w:rsidR="00007834" w:rsidRPr="00564C35" w:rsidRDefault="00007834" w:rsidP="00007834">
            <w:pPr>
              <w:numPr>
                <w:ilvl w:val="0"/>
                <w:numId w:val="3"/>
              </w:numPr>
              <w:rPr>
                <w:bCs/>
              </w:rPr>
            </w:pPr>
            <w:r w:rsidRPr="00564C35">
              <w:rPr>
                <w:bCs/>
              </w:rPr>
              <w:t xml:space="preserve">Leasing, </w:t>
            </w:r>
          </w:p>
          <w:p w14:paraId="2B1D7962" w14:textId="77777777" w:rsidR="00007834" w:rsidRPr="00564C35" w:rsidRDefault="00007834" w:rsidP="00007834">
            <w:pPr>
              <w:numPr>
                <w:ilvl w:val="0"/>
                <w:numId w:val="3"/>
              </w:numPr>
              <w:rPr>
                <w:bCs/>
              </w:rPr>
            </w:pPr>
            <w:r w:rsidRPr="00564C35">
              <w:rPr>
                <w:bCs/>
              </w:rPr>
              <w:t>długość trwania umowy,</w:t>
            </w:r>
          </w:p>
          <w:p w14:paraId="24C66917" w14:textId="77777777" w:rsidR="00007834" w:rsidRPr="00564C35" w:rsidRDefault="00007834" w:rsidP="00007834">
            <w:pPr>
              <w:numPr>
                <w:ilvl w:val="0"/>
                <w:numId w:val="3"/>
              </w:numPr>
              <w:rPr>
                <w:bCs/>
              </w:rPr>
            </w:pPr>
            <w:r w:rsidRPr="00564C35">
              <w:rPr>
                <w:bCs/>
              </w:rPr>
              <w:t>ilość rat leasingowych,</w:t>
            </w:r>
          </w:p>
          <w:p w14:paraId="6ABA4B94" w14:textId="77777777" w:rsidR="00007834" w:rsidRPr="00564C35" w:rsidRDefault="00007834" w:rsidP="00007834">
            <w:pPr>
              <w:numPr>
                <w:ilvl w:val="0"/>
                <w:numId w:val="3"/>
              </w:numPr>
              <w:rPr>
                <w:bCs/>
              </w:rPr>
            </w:pPr>
            <w:r w:rsidRPr="00564C35">
              <w:rPr>
                <w:bCs/>
              </w:rPr>
              <w:t>wpłata własna,</w:t>
            </w:r>
          </w:p>
          <w:p w14:paraId="07F25DC3" w14:textId="77777777" w:rsidR="00007834" w:rsidRPr="00564C35" w:rsidRDefault="00007834" w:rsidP="00007834">
            <w:pPr>
              <w:numPr>
                <w:ilvl w:val="0"/>
                <w:numId w:val="3"/>
              </w:numPr>
              <w:rPr>
                <w:bCs/>
              </w:rPr>
            </w:pPr>
            <w:r w:rsidRPr="00564C35">
              <w:rPr>
                <w:bCs/>
              </w:rPr>
              <w:t xml:space="preserve">oprocentowanie </w:t>
            </w:r>
          </w:p>
        </w:tc>
        <w:tc>
          <w:tcPr>
            <w:tcW w:w="3077" w:type="dxa"/>
            <w:vAlign w:val="center"/>
          </w:tcPr>
          <w:p w14:paraId="40D13BCA" w14:textId="77777777" w:rsidR="00007834" w:rsidRPr="00564C35" w:rsidRDefault="00007834" w:rsidP="00007834">
            <w:pPr>
              <w:numPr>
                <w:ilvl w:val="0"/>
                <w:numId w:val="4"/>
              </w:numPr>
            </w:pPr>
            <w:r w:rsidRPr="00564C35">
              <w:t>operacyjny,</w:t>
            </w:r>
          </w:p>
          <w:p w14:paraId="35EF836F" w14:textId="77777777" w:rsidR="00007834" w:rsidRPr="00564C35" w:rsidRDefault="00007834" w:rsidP="00007834">
            <w:pPr>
              <w:numPr>
                <w:ilvl w:val="0"/>
                <w:numId w:val="4"/>
              </w:numPr>
            </w:pPr>
            <w:r w:rsidRPr="00564C35">
              <w:t>48 miesięcy,</w:t>
            </w:r>
          </w:p>
          <w:p w14:paraId="40920501" w14:textId="77777777" w:rsidR="00007834" w:rsidRPr="00564C35" w:rsidRDefault="00007834" w:rsidP="00007834">
            <w:pPr>
              <w:numPr>
                <w:ilvl w:val="0"/>
                <w:numId w:val="4"/>
              </w:numPr>
            </w:pPr>
            <w:r w:rsidRPr="00564C35">
              <w:t>Max. 47 rat</w:t>
            </w:r>
          </w:p>
          <w:p w14:paraId="3CD6BC5F" w14:textId="77777777" w:rsidR="00007834" w:rsidRPr="00564C35" w:rsidRDefault="00007834" w:rsidP="00007834">
            <w:pPr>
              <w:numPr>
                <w:ilvl w:val="0"/>
                <w:numId w:val="4"/>
              </w:numPr>
            </w:pPr>
            <w:r w:rsidRPr="00564C35">
              <w:t>bez wpłaty własnej,</w:t>
            </w:r>
          </w:p>
          <w:p w14:paraId="15056D85" w14:textId="77777777" w:rsidR="00007834" w:rsidRPr="00564C35" w:rsidRDefault="00007834" w:rsidP="00007834">
            <w:pPr>
              <w:numPr>
                <w:ilvl w:val="0"/>
                <w:numId w:val="4"/>
              </w:numPr>
            </w:pPr>
            <w:r w:rsidRPr="00564C35">
              <w:t xml:space="preserve">oprocentowanie stałe </w:t>
            </w:r>
          </w:p>
        </w:tc>
        <w:tc>
          <w:tcPr>
            <w:tcW w:w="1043" w:type="dxa"/>
          </w:tcPr>
          <w:p w14:paraId="0C47351A" w14:textId="77777777" w:rsidR="00007834" w:rsidRPr="00564C35" w:rsidRDefault="00007834" w:rsidP="00235D87"/>
        </w:tc>
        <w:tc>
          <w:tcPr>
            <w:tcW w:w="1420" w:type="dxa"/>
          </w:tcPr>
          <w:p w14:paraId="22CCD940" w14:textId="77777777" w:rsidR="00007834" w:rsidRPr="00564C35" w:rsidRDefault="00007834" w:rsidP="00235D87"/>
        </w:tc>
      </w:tr>
      <w:tr w:rsidR="00007834" w:rsidRPr="00564C35" w14:paraId="2486DDBE" w14:textId="77777777" w:rsidTr="00007834">
        <w:trPr>
          <w:trHeight w:val="990"/>
        </w:trPr>
        <w:tc>
          <w:tcPr>
            <w:tcW w:w="703" w:type="dxa"/>
            <w:vAlign w:val="center"/>
          </w:tcPr>
          <w:p w14:paraId="38292A28" w14:textId="77777777" w:rsidR="00007834" w:rsidRPr="00564C35" w:rsidRDefault="00007834" w:rsidP="00007834">
            <w:pPr>
              <w:numPr>
                <w:ilvl w:val="0"/>
                <w:numId w:val="2"/>
              </w:numPr>
            </w:pPr>
          </w:p>
        </w:tc>
        <w:tc>
          <w:tcPr>
            <w:tcW w:w="3228" w:type="dxa"/>
            <w:vAlign w:val="center"/>
          </w:tcPr>
          <w:p w14:paraId="1E430B63" w14:textId="77777777" w:rsidR="00007834" w:rsidRPr="00564C35" w:rsidRDefault="00007834" w:rsidP="00235D87">
            <w:pPr>
              <w:rPr>
                <w:bCs/>
              </w:rPr>
            </w:pPr>
            <w:r w:rsidRPr="00564C35">
              <w:rPr>
                <w:bCs/>
              </w:rPr>
              <w:t xml:space="preserve">Wykup </w:t>
            </w:r>
          </w:p>
        </w:tc>
        <w:tc>
          <w:tcPr>
            <w:tcW w:w="3077" w:type="dxa"/>
            <w:vAlign w:val="center"/>
          </w:tcPr>
          <w:p w14:paraId="03DAAA56" w14:textId="77777777" w:rsidR="00007834" w:rsidRPr="00564C35" w:rsidRDefault="00007834" w:rsidP="00235D87">
            <w:r w:rsidRPr="00564C35">
              <w:t xml:space="preserve">1 % wartości </w:t>
            </w:r>
          </w:p>
        </w:tc>
        <w:tc>
          <w:tcPr>
            <w:tcW w:w="1043" w:type="dxa"/>
          </w:tcPr>
          <w:p w14:paraId="76C54EE6" w14:textId="77777777" w:rsidR="00007834" w:rsidRPr="00564C35" w:rsidRDefault="00007834" w:rsidP="00235D87"/>
        </w:tc>
        <w:tc>
          <w:tcPr>
            <w:tcW w:w="1420" w:type="dxa"/>
          </w:tcPr>
          <w:p w14:paraId="0A70CD76" w14:textId="77777777" w:rsidR="00007834" w:rsidRPr="00564C35" w:rsidRDefault="00007834" w:rsidP="00235D87"/>
        </w:tc>
      </w:tr>
      <w:tr w:rsidR="00007834" w:rsidRPr="00564C35" w14:paraId="1CA5F12B" w14:textId="77777777" w:rsidTr="00007834">
        <w:trPr>
          <w:trHeight w:val="990"/>
        </w:trPr>
        <w:tc>
          <w:tcPr>
            <w:tcW w:w="703" w:type="dxa"/>
            <w:vAlign w:val="center"/>
          </w:tcPr>
          <w:p w14:paraId="64F58C80" w14:textId="77777777" w:rsidR="00007834" w:rsidRPr="00564C35" w:rsidRDefault="00007834" w:rsidP="00007834">
            <w:pPr>
              <w:numPr>
                <w:ilvl w:val="0"/>
                <w:numId w:val="2"/>
              </w:numPr>
            </w:pPr>
          </w:p>
        </w:tc>
        <w:tc>
          <w:tcPr>
            <w:tcW w:w="3228" w:type="dxa"/>
            <w:vAlign w:val="center"/>
          </w:tcPr>
          <w:p w14:paraId="3B1BF978" w14:textId="77777777" w:rsidR="00007834" w:rsidRPr="00564C35" w:rsidRDefault="00007834" w:rsidP="00235D87">
            <w:pPr>
              <w:rPr>
                <w:bCs/>
              </w:rPr>
            </w:pPr>
            <w:r w:rsidRPr="00564C35">
              <w:t xml:space="preserve">W ramach umowy Wykonawca zapewni pełne ubezpieczenie </w:t>
            </w:r>
            <w:r w:rsidRPr="00564C35">
              <w:rPr>
                <w:b/>
              </w:rPr>
              <w:t>OC, AC, NNW</w:t>
            </w:r>
            <w:r w:rsidRPr="00564C35">
              <w:t xml:space="preserve"> oraz </w:t>
            </w:r>
            <w:r w:rsidRPr="00564C35">
              <w:rPr>
                <w:b/>
              </w:rPr>
              <w:t>Assistance</w:t>
            </w:r>
            <w:r w:rsidRPr="00564C35">
              <w:t xml:space="preserve"> pojazdu bez franszyz redukcyjnych i udziałów własnych, zakres terytorialny Europa, na cały okres trwania umowy leasingu</w:t>
            </w:r>
          </w:p>
        </w:tc>
        <w:tc>
          <w:tcPr>
            <w:tcW w:w="3077" w:type="dxa"/>
            <w:vAlign w:val="center"/>
          </w:tcPr>
          <w:p w14:paraId="5FC8B559" w14:textId="77777777" w:rsidR="00007834" w:rsidRPr="00564C35" w:rsidRDefault="00007834" w:rsidP="00235D87">
            <w:r w:rsidRPr="00564C35">
              <w:t xml:space="preserve">wymagane </w:t>
            </w:r>
          </w:p>
        </w:tc>
        <w:tc>
          <w:tcPr>
            <w:tcW w:w="1043" w:type="dxa"/>
          </w:tcPr>
          <w:p w14:paraId="31E2027B" w14:textId="77777777" w:rsidR="00007834" w:rsidRPr="00564C35" w:rsidRDefault="00007834" w:rsidP="00235D87"/>
        </w:tc>
        <w:tc>
          <w:tcPr>
            <w:tcW w:w="1420" w:type="dxa"/>
          </w:tcPr>
          <w:p w14:paraId="4685F8C8" w14:textId="77777777" w:rsidR="00007834" w:rsidRPr="00564C35" w:rsidRDefault="00007834" w:rsidP="00235D87"/>
        </w:tc>
      </w:tr>
      <w:tr w:rsidR="00007834" w:rsidRPr="00564C35" w14:paraId="15DCB8FC" w14:textId="77777777" w:rsidTr="00007834">
        <w:trPr>
          <w:trHeight w:val="990"/>
        </w:trPr>
        <w:tc>
          <w:tcPr>
            <w:tcW w:w="703" w:type="dxa"/>
            <w:vAlign w:val="center"/>
          </w:tcPr>
          <w:p w14:paraId="2521B04D" w14:textId="77777777" w:rsidR="00007834" w:rsidRPr="00564C35" w:rsidRDefault="00007834" w:rsidP="00007834">
            <w:pPr>
              <w:numPr>
                <w:ilvl w:val="0"/>
                <w:numId w:val="2"/>
              </w:numPr>
            </w:pPr>
          </w:p>
        </w:tc>
        <w:tc>
          <w:tcPr>
            <w:tcW w:w="3228" w:type="dxa"/>
            <w:vAlign w:val="center"/>
          </w:tcPr>
          <w:p w14:paraId="18753DDC" w14:textId="77777777" w:rsidR="00007834" w:rsidRPr="00564C35" w:rsidRDefault="00007834" w:rsidP="00235D87">
            <w:pPr>
              <w:rPr>
                <w:bCs/>
              </w:rPr>
            </w:pPr>
            <w:r w:rsidRPr="00564C35">
              <w:rPr>
                <w:bCs/>
              </w:rPr>
              <w:t xml:space="preserve">Wadium w kwocie 3 500,00 zł </w:t>
            </w:r>
          </w:p>
        </w:tc>
        <w:tc>
          <w:tcPr>
            <w:tcW w:w="3077" w:type="dxa"/>
            <w:vAlign w:val="center"/>
          </w:tcPr>
          <w:p w14:paraId="0A6CB93A" w14:textId="77777777" w:rsidR="00007834" w:rsidRPr="00564C35" w:rsidRDefault="00007834" w:rsidP="00235D87">
            <w:r w:rsidRPr="00564C35">
              <w:t xml:space="preserve">Wymagane </w:t>
            </w:r>
          </w:p>
        </w:tc>
        <w:tc>
          <w:tcPr>
            <w:tcW w:w="1043" w:type="dxa"/>
          </w:tcPr>
          <w:p w14:paraId="080A9341" w14:textId="77777777" w:rsidR="00007834" w:rsidRPr="00564C35" w:rsidRDefault="00007834" w:rsidP="00235D87"/>
        </w:tc>
        <w:tc>
          <w:tcPr>
            <w:tcW w:w="1420" w:type="dxa"/>
          </w:tcPr>
          <w:p w14:paraId="18BFEC66" w14:textId="77777777" w:rsidR="00007834" w:rsidRPr="00564C35" w:rsidRDefault="00007834" w:rsidP="00235D87"/>
        </w:tc>
      </w:tr>
      <w:tr w:rsidR="00007834" w:rsidRPr="00FB2127" w14:paraId="105B561B" w14:textId="77777777" w:rsidTr="00007834">
        <w:trPr>
          <w:trHeight w:val="990"/>
        </w:trPr>
        <w:tc>
          <w:tcPr>
            <w:tcW w:w="703" w:type="dxa"/>
            <w:vAlign w:val="center"/>
          </w:tcPr>
          <w:p w14:paraId="4FB14A4D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5F7C52FF" w14:textId="77777777" w:rsidR="00007834" w:rsidRPr="000A5314" w:rsidRDefault="00007834" w:rsidP="00235D87">
            <w:pPr>
              <w:rPr>
                <w:bCs/>
                <w:color w:val="000000"/>
              </w:rPr>
            </w:pPr>
            <w:r w:rsidRPr="000A5314">
              <w:rPr>
                <w:bCs/>
                <w:color w:val="000000"/>
              </w:rPr>
              <w:t>Gwarancja na cały pojazd</w:t>
            </w:r>
          </w:p>
        </w:tc>
        <w:tc>
          <w:tcPr>
            <w:tcW w:w="3077" w:type="dxa"/>
            <w:vAlign w:val="center"/>
          </w:tcPr>
          <w:p w14:paraId="048AB9F2" w14:textId="77777777" w:rsidR="00007834" w:rsidRPr="000A5314" w:rsidRDefault="00007834" w:rsidP="00235D87">
            <w:pPr>
              <w:rPr>
                <w:color w:val="000000"/>
              </w:rPr>
            </w:pPr>
            <w:r>
              <w:rPr>
                <w:color w:val="000000"/>
              </w:rPr>
              <w:t xml:space="preserve">wymagane </w:t>
            </w:r>
            <w:r w:rsidRPr="000A5314">
              <w:rPr>
                <w:color w:val="000000"/>
              </w:rPr>
              <w:t xml:space="preserve">min.  72 miesiące lub 150 000 km, w zależności od tego, co nastąpi wcześniej </w:t>
            </w:r>
          </w:p>
        </w:tc>
        <w:tc>
          <w:tcPr>
            <w:tcW w:w="1043" w:type="dxa"/>
          </w:tcPr>
          <w:p w14:paraId="590C3C59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45740E74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309882C5" w14:textId="77777777" w:rsidTr="00007834">
        <w:tc>
          <w:tcPr>
            <w:tcW w:w="703" w:type="dxa"/>
            <w:vAlign w:val="center"/>
          </w:tcPr>
          <w:p w14:paraId="1B02F4BF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5B73F9EF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 xml:space="preserve">Gwarancja na powłokę lakierniczą i korozję powierzchniową </w:t>
            </w:r>
          </w:p>
        </w:tc>
        <w:tc>
          <w:tcPr>
            <w:tcW w:w="3077" w:type="dxa"/>
            <w:vAlign w:val="center"/>
          </w:tcPr>
          <w:p w14:paraId="6A4C7EE9" w14:textId="77777777" w:rsidR="00007834" w:rsidRPr="000A5314" w:rsidRDefault="00007834" w:rsidP="00235D87">
            <w:pPr>
              <w:rPr>
                <w:color w:val="000000"/>
              </w:rPr>
            </w:pPr>
            <w:r>
              <w:rPr>
                <w:color w:val="000000"/>
              </w:rPr>
              <w:t xml:space="preserve">wymagane </w:t>
            </w:r>
            <w:r w:rsidRPr="000A5314">
              <w:rPr>
                <w:color w:val="000000"/>
              </w:rPr>
              <w:t>min. 36 miesięcy</w:t>
            </w:r>
          </w:p>
        </w:tc>
        <w:tc>
          <w:tcPr>
            <w:tcW w:w="1043" w:type="dxa"/>
          </w:tcPr>
          <w:p w14:paraId="13AD8E3C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04364242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2EEC2E01" w14:textId="77777777" w:rsidTr="00007834">
        <w:tc>
          <w:tcPr>
            <w:tcW w:w="703" w:type="dxa"/>
            <w:vAlign w:val="center"/>
          </w:tcPr>
          <w:p w14:paraId="65DD7A29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7CA45261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 xml:space="preserve">Gwarancja na perforację  </w:t>
            </w:r>
          </w:p>
          <w:p w14:paraId="46F94B20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3077" w:type="dxa"/>
            <w:vAlign w:val="center"/>
          </w:tcPr>
          <w:p w14:paraId="47F893BC" w14:textId="77777777" w:rsidR="00007834" w:rsidRPr="000A5314" w:rsidRDefault="00007834" w:rsidP="00235D87">
            <w:pPr>
              <w:rPr>
                <w:color w:val="000000"/>
              </w:rPr>
            </w:pPr>
            <w:r>
              <w:rPr>
                <w:color w:val="000000"/>
              </w:rPr>
              <w:t xml:space="preserve">wymagane </w:t>
            </w:r>
            <w:r w:rsidRPr="000A5314">
              <w:rPr>
                <w:color w:val="000000"/>
              </w:rPr>
              <w:t>min. 120 miesiące</w:t>
            </w:r>
          </w:p>
        </w:tc>
        <w:tc>
          <w:tcPr>
            <w:tcW w:w="1043" w:type="dxa"/>
          </w:tcPr>
          <w:p w14:paraId="26485E4D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415682FE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7A0940B5" w14:textId="77777777" w:rsidTr="00007834">
        <w:tc>
          <w:tcPr>
            <w:tcW w:w="703" w:type="dxa"/>
            <w:vAlign w:val="center"/>
          </w:tcPr>
          <w:p w14:paraId="35ADAD23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62D7EA36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 xml:space="preserve">Pojazd musi być wolny </w:t>
            </w:r>
            <w:r>
              <w:rPr>
                <w:color w:val="000000"/>
              </w:rPr>
              <w:t>od wad oraz spełniać warunki, o </w:t>
            </w:r>
            <w:r w:rsidRPr="000A5314">
              <w:rPr>
                <w:color w:val="000000"/>
              </w:rPr>
              <w:t>których mowa w ustaw</w:t>
            </w:r>
            <w:r>
              <w:rPr>
                <w:color w:val="000000"/>
              </w:rPr>
              <w:t>ie Prawo o ruchu drogowym i </w:t>
            </w:r>
            <w:r w:rsidRPr="000A5314">
              <w:rPr>
                <w:color w:val="000000"/>
              </w:rPr>
              <w:t>przepisach wydanych na jej podstawie</w:t>
            </w:r>
          </w:p>
        </w:tc>
        <w:tc>
          <w:tcPr>
            <w:tcW w:w="3077" w:type="dxa"/>
            <w:vAlign w:val="center"/>
          </w:tcPr>
          <w:p w14:paraId="26B48215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>wymagane</w:t>
            </w:r>
          </w:p>
        </w:tc>
        <w:tc>
          <w:tcPr>
            <w:tcW w:w="1043" w:type="dxa"/>
          </w:tcPr>
          <w:p w14:paraId="75EF2F80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73FE3377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058E1907" w14:textId="77777777" w:rsidTr="00007834">
        <w:tc>
          <w:tcPr>
            <w:tcW w:w="703" w:type="dxa"/>
            <w:vAlign w:val="center"/>
          </w:tcPr>
          <w:p w14:paraId="50044FEC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507AE76D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>Gwarancji muszą podlegać wszystkie zespoły i podz</w:t>
            </w:r>
            <w:r>
              <w:rPr>
                <w:color w:val="000000"/>
              </w:rPr>
              <w:t>espoły fabrycznie zamontowane w </w:t>
            </w:r>
            <w:r w:rsidRPr="000A5314">
              <w:rPr>
                <w:color w:val="000000"/>
              </w:rPr>
              <w:t xml:space="preserve">samochodzie. </w:t>
            </w:r>
          </w:p>
        </w:tc>
        <w:tc>
          <w:tcPr>
            <w:tcW w:w="3077" w:type="dxa"/>
            <w:vAlign w:val="center"/>
          </w:tcPr>
          <w:p w14:paraId="10A4E1E3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>wymagane</w:t>
            </w:r>
          </w:p>
        </w:tc>
        <w:tc>
          <w:tcPr>
            <w:tcW w:w="1043" w:type="dxa"/>
          </w:tcPr>
          <w:p w14:paraId="207A7FF5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168BA037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3AA9F063" w14:textId="77777777" w:rsidTr="00007834">
        <w:trPr>
          <w:trHeight w:val="900"/>
        </w:trPr>
        <w:tc>
          <w:tcPr>
            <w:tcW w:w="703" w:type="dxa"/>
            <w:vAlign w:val="center"/>
          </w:tcPr>
          <w:p w14:paraId="3762DA1D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</w:tcPr>
          <w:p w14:paraId="665669B1" w14:textId="77777777" w:rsidR="00007834" w:rsidRPr="000A5314" w:rsidRDefault="00007834" w:rsidP="00235D87">
            <w:pPr>
              <w:rPr>
                <w:bCs/>
                <w:color w:val="000000"/>
              </w:rPr>
            </w:pPr>
            <w:r w:rsidRPr="000A5314">
              <w:rPr>
                <w:bCs/>
                <w:color w:val="000000"/>
              </w:rPr>
              <w:t>Usunięcie wady (zakończenie naprawy) musi następować niezwłocznie, nie później jednak niż w ciągu 14 kolejnych dni licząc od dnia jej zgłoszenia</w:t>
            </w:r>
          </w:p>
        </w:tc>
        <w:tc>
          <w:tcPr>
            <w:tcW w:w="3077" w:type="dxa"/>
            <w:vAlign w:val="center"/>
          </w:tcPr>
          <w:p w14:paraId="50EB9A7C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>wymagane</w:t>
            </w:r>
          </w:p>
        </w:tc>
        <w:tc>
          <w:tcPr>
            <w:tcW w:w="1043" w:type="dxa"/>
          </w:tcPr>
          <w:p w14:paraId="79926FDE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01DA9C47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5DAF6FCB" w14:textId="77777777" w:rsidTr="00007834">
        <w:trPr>
          <w:cantSplit/>
        </w:trPr>
        <w:tc>
          <w:tcPr>
            <w:tcW w:w="703" w:type="dxa"/>
            <w:vAlign w:val="center"/>
          </w:tcPr>
          <w:p w14:paraId="2477E055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</w:tcPr>
          <w:p w14:paraId="25E5E99B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 xml:space="preserve">Przeglądy okresowe </w:t>
            </w:r>
            <w:r>
              <w:rPr>
                <w:color w:val="000000"/>
              </w:rPr>
              <w:t>oraz naprawy realizowane będą w </w:t>
            </w:r>
            <w:r w:rsidRPr="000A5314">
              <w:rPr>
                <w:color w:val="000000"/>
              </w:rPr>
              <w:t xml:space="preserve">stacjach obsługi pojazdów spełniających kryteria jakościowe określone dla autoryzowanych stacji obsługi, marki pojazdu. </w:t>
            </w:r>
          </w:p>
          <w:p w14:paraId="003FB927" w14:textId="77777777" w:rsidR="00007834" w:rsidRPr="000A5314" w:rsidRDefault="00007834" w:rsidP="00235D87">
            <w:pPr>
              <w:rPr>
                <w:bCs/>
                <w:iCs/>
                <w:color w:val="000000"/>
              </w:rPr>
            </w:pPr>
            <w:r w:rsidRPr="000A5314">
              <w:rPr>
                <w:color w:val="000000"/>
              </w:rPr>
              <w:t xml:space="preserve">Zamawiający wymaga wskazania przez Wykonawcę co najmniej 2 takich stacji obsługi pojazdów do </w:t>
            </w:r>
            <w:r w:rsidRPr="000A5314">
              <w:t>60 km</w:t>
            </w:r>
            <w:r>
              <w:rPr>
                <w:color w:val="000000"/>
              </w:rPr>
              <w:t xml:space="preserve"> od siedziby </w:t>
            </w:r>
            <w:r w:rsidRPr="000A5314">
              <w:rPr>
                <w:color w:val="000000"/>
              </w:rPr>
              <w:t>Zamawiającego.</w:t>
            </w:r>
          </w:p>
        </w:tc>
        <w:tc>
          <w:tcPr>
            <w:tcW w:w="3077" w:type="dxa"/>
            <w:vAlign w:val="center"/>
          </w:tcPr>
          <w:p w14:paraId="74E7F9B5" w14:textId="77777777" w:rsidR="00007834" w:rsidRPr="000A5314" w:rsidRDefault="00007834" w:rsidP="00235D87">
            <w:pPr>
              <w:rPr>
                <w:color w:val="000000"/>
              </w:rPr>
            </w:pPr>
          </w:p>
          <w:p w14:paraId="026397BC" w14:textId="77777777" w:rsidR="00007834" w:rsidRPr="000A5314" w:rsidRDefault="00007834" w:rsidP="00235D87">
            <w:pPr>
              <w:rPr>
                <w:color w:val="000000"/>
              </w:rPr>
            </w:pPr>
          </w:p>
          <w:p w14:paraId="41C0A7E4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>wymagane</w:t>
            </w:r>
          </w:p>
          <w:p w14:paraId="16F5B032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043" w:type="dxa"/>
          </w:tcPr>
          <w:p w14:paraId="6A753AE3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2E6116AB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1AB02DD7" w14:textId="77777777" w:rsidTr="00007834">
        <w:tc>
          <w:tcPr>
            <w:tcW w:w="703" w:type="dxa"/>
            <w:vAlign w:val="center"/>
          </w:tcPr>
          <w:p w14:paraId="2E609823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4AB944F1" w14:textId="77777777" w:rsidR="00007834" w:rsidRPr="000A5314" w:rsidRDefault="00007834" w:rsidP="00235D87">
            <w:pPr>
              <w:rPr>
                <w:bCs/>
                <w:color w:val="000000"/>
              </w:rPr>
            </w:pPr>
            <w:r w:rsidRPr="000A5314">
              <w:rPr>
                <w:bCs/>
                <w:color w:val="000000"/>
              </w:rPr>
              <w:t>Warunki gwarancji nie mogą być gorsze od warunków gwarancji producenta pojazdu</w:t>
            </w:r>
          </w:p>
        </w:tc>
        <w:tc>
          <w:tcPr>
            <w:tcW w:w="3077" w:type="dxa"/>
            <w:vAlign w:val="center"/>
          </w:tcPr>
          <w:p w14:paraId="6D1D8550" w14:textId="77777777" w:rsidR="00007834" w:rsidRPr="000A5314" w:rsidRDefault="00007834" w:rsidP="00235D87">
            <w:pPr>
              <w:rPr>
                <w:color w:val="000000"/>
              </w:rPr>
            </w:pPr>
            <w:r w:rsidRPr="000A5314">
              <w:rPr>
                <w:color w:val="000000"/>
              </w:rPr>
              <w:t>wymagane</w:t>
            </w:r>
          </w:p>
        </w:tc>
        <w:tc>
          <w:tcPr>
            <w:tcW w:w="1043" w:type="dxa"/>
          </w:tcPr>
          <w:p w14:paraId="20902EF2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5665CE82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0FB3A1B2" w14:textId="77777777" w:rsidTr="00007834">
        <w:tc>
          <w:tcPr>
            <w:tcW w:w="703" w:type="dxa"/>
            <w:vAlign w:val="center"/>
          </w:tcPr>
          <w:p w14:paraId="73DB580F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40CE382D" w14:textId="77777777" w:rsidR="00007834" w:rsidRPr="000A5314" w:rsidRDefault="00007834" w:rsidP="00235D87">
            <w:pPr>
              <w:rPr>
                <w:bCs/>
                <w:iCs/>
                <w:color w:val="000000"/>
              </w:rPr>
            </w:pPr>
            <w:r w:rsidRPr="000A5314">
              <w:rPr>
                <w:bCs/>
                <w:iCs/>
                <w:color w:val="000000"/>
              </w:rPr>
              <w:t>Miejsc</w:t>
            </w:r>
            <w:r>
              <w:rPr>
                <w:bCs/>
                <w:iCs/>
                <w:color w:val="000000"/>
              </w:rPr>
              <w:t xml:space="preserve">e dostawy/odbioru  </w:t>
            </w:r>
          </w:p>
        </w:tc>
        <w:tc>
          <w:tcPr>
            <w:tcW w:w="3077" w:type="dxa"/>
            <w:vAlign w:val="center"/>
          </w:tcPr>
          <w:p w14:paraId="43602EF9" w14:textId="77777777" w:rsidR="00007834" w:rsidRPr="00974526" w:rsidRDefault="00007834" w:rsidP="00235D87">
            <w:r>
              <w:rPr>
                <w:rFonts w:eastAsia="Calibri"/>
                <w:lang w:eastAsia="en-US"/>
              </w:rPr>
              <w:t xml:space="preserve">odbiór u </w:t>
            </w:r>
            <w:r w:rsidRPr="00724178">
              <w:rPr>
                <w:rFonts w:eastAsia="Calibri"/>
                <w:lang w:eastAsia="en-US"/>
              </w:rPr>
              <w:t xml:space="preserve"> najbliższego</w:t>
            </w:r>
            <w:r w:rsidRPr="00724178">
              <w:rPr>
                <w:rFonts w:eastAsia="Calibri"/>
                <w:shd w:val="clear" w:color="auto" w:fill="FFFFFF"/>
                <w:lang w:eastAsia="en-US"/>
              </w:rPr>
              <w:t xml:space="preserve"> Dealera</w:t>
            </w:r>
            <w:r>
              <w:rPr>
                <w:rFonts w:eastAsia="Calibri"/>
                <w:shd w:val="clear" w:color="auto" w:fill="FFFFFF"/>
                <w:lang w:eastAsia="en-US"/>
              </w:rPr>
              <w:t>, jednak</w:t>
            </w:r>
            <w:r w:rsidRPr="00724178">
              <w:rPr>
                <w:rFonts w:eastAsia="Calibri"/>
                <w:lang w:eastAsia="en-US"/>
              </w:rPr>
              <w:t xml:space="preserve">  nie dalej niż 100 km od siedziby zamawiającego</w:t>
            </w:r>
          </w:p>
        </w:tc>
        <w:tc>
          <w:tcPr>
            <w:tcW w:w="1043" w:type="dxa"/>
          </w:tcPr>
          <w:p w14:paraId="5BF6CF10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26727307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  <w:tr w:rsidR="00007834" w:rsidRPr="00FB2127" w14:paraId="43F9E806" w14:textId="77777777" w:rsidTr="00007834">
        <w:tc>
          <w:tcPr>
            <w:tcW w:w="703" w:type="dxa"/>
            <w:vAlign w:val="center"/>
          </w:tcPr>
          <w:p w14:paraId="794EEE72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641E81E0" w14:textId="2BDF77F2" w:rsidR="00007834" w:rsidRPr="00941E05" w:rsidRDefault="00007834" w:rsidP="00235D87">
            <w:pPr>
              <w:rPr>
                <w:bCs/>
                <w:iCs/>
              </w:rPr>
            </w:pPr>
            <w:r w:rsidRPr="00941E05">
              <w:rPr>
                <w:bCs/>
                <w:iCs/>
              </w:rPr>
              <w:t xml:space="preserve">Dostawa przedmiotu zamówienia po stronie Wykonawcy od podpisania </w:t>
            </w:r>
            <w:r w:rsidR="00280AB8">
              <w:rPr>
                <w:bCs/>
                <w:iCs/>
              </w:rPr>
              <w:t>umowy do 5</w:t>
            </w:r>
            <w:bookmarkStart w:id="0" w:name="_GoBack"/>
            <w:bookmarkEnd w:id="0"/>
            <w:r w:rsidR="00280AB8">
              <w:rPr>
                <w:bCs/>
                <w:iCs/>
              </w:rPr>
              <w:t xml:space="preserve"> dni roboczych.</w:t>
            </w:r>
          </w:p>
        </w:tc>
        <w:tc>
          <w:tcPr>
            <w:tcW w:w="3077" w:type="dxa"/>
            <w:vAlign w:val="center"/>
          </w:tcPr>
          <w:p w14:paraId="4006EC03" w14:textId="77777777" w:rsidR="00007834" w:rsidRPr="000A5314" w:rsidRDefault="00007834" w:rsidP="00235D87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0A5314">
              <w:rPr>
                <w:color w:val="000000"/>
              </w:rPr>
              <w:t>ymagane</w:t>
            </w:r>
          </w:p>
        </w:tc>
        <w:tc>
          <w:tcPr>
            <w:tcW w:w="1043" w:type="dxa"/>
          </w:tcPr>
          <w:p w14:paraId="64991537" w14:textId="77777777" w:rsidR="00007834" w:rsidRPr="000A5314" w:rsidRDefault="00007834" w:rsidP="00235D87">
            <w:pPr>
              <w:rPr>
                <w:color w:val="FF0000"/>
              </w:rPr>
            </w:pPr>
          </w:p>
        </w:tc>
        <w:tc>
          <w:tcPr>
            <w:tcW w:w="1420" w:type="dxa"/>
          </w:tcPr>
          <w:p w14:paraId="5FCFDA63" w14:textId="77777777" w:rsidR="00007834" w:rsidRPr="000A5314" w:rsidRDefault="00007834" w:rsidP="00235D87">
            <w:pPr>
              <w:rPr>
                <w:color w:val="FF0000"/>
              </w:rPr>
            </w:pPr>
          </w:p>
        </w:tc>
      </w:tr>
      <w:tr w:rsidR="00007834" w:rsidRPr="00FB2127" w14:paraId="487FA620" w14:textId="77777777" w:rsidTr="00007834">
        <w:tc>
          <w:tcPr>
            <w:tcW w:w="703" w:type="dxa"/>
            <w:vAlign w:val="center"/>
          </w:tcPr>
          <w:p w14:paraId="654702C6" w14:textId="77777777" w:rsidR="00007834" w:rsidRPr="000A5314" w:rsidRDefault="00007834" w:rsidP="0000783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228" w:type="dxa"/>
            <w:vAlign w:val="center"/>
          </w:tcPr>
          <w:p w14:paraId="7042428A" w14:textId="77777777" w:rsidR="00007834" w:rsidRPr="000A5314" w:rsidRDefault="00007834" w:rsidP="00235D87">
            <w:pPr>
              <w:rPr>
                <w:bCs/>
                <w:iCs/>
                <w:color w:val="000000"/>
              </w:rPr>
            </w:pPr>
            <w:r w:rsidRPr="000A5314">
              <w:rPr>
                <w:bCs/>
                <w:iCs/>
                <w:color w:val="000000"/>
              </w:rPr>
              <w:t>Odbiór pojazdu będzie potwierdzony protokołem zdawczo – odbiorczym według załącznika nr 3 do Umowy</w:t>
            </w:r>
          </w:p>
        </w:tc>
        <w:tc>
          <w:tcPr>
            <w:tcW w:w="3077" w:type="dxa"/>
            <w:vAlign w:val="center"/>
          </w:tcPr>
          <w:p w14:paraId="40155D94" w14:textId="77777777" w:rsidR="00007834" w:rsidRPr="000A5314" w:rsidRDefault="00007834" w:rsidP="00235D87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0A5314">
              <w:rPr>
                <w:color w:val="000000"/>
              </w:rPr>
              <w:t>ymagane</w:t>
            </w:r>
          </w:p>
        </w:tc>
        <w:tc>
          <w:tcPr>
            <w:tcW w:w="1043" w:type="dxa"/>
          </w:tcPr>
          <w:p w14:paraId="0EB3D9D3" w14:textId="77777777" w:rsidR="00007834" w:rsidRPr="000A5314" w:rsidRDefault="00007834" w:rsidP="00235D87">
            <w:pPr>
              <w:rPr>
                <w:color w:val="000000"/>
              </w:rPr>
            </w:pPr>
          </w:p>
        </w:tc>
        <w:tc>
          <w:tcPr>
            <w:tcW w:w="1420" w:type="dxa"/>
          </w:tcPr>
          <w:p w14:paraId="24B82C13" w14:textId="77777777" w:rsidR="00007834" w:rsidRPr="000A5314" w:rsidRDefault="00007834" w:rsidP="00235D87">
            <w:pPr>
              <w:rPr>
                <w:color w:val="000000"/>
              </w:rPr>
            </w:pPr>
          </w:p>
        </w:tc>
      </w:tr>
    </w:tbl>
    <w:p w14:paraId="6414EF91" w14:textId="77777777" w:rsidR="00007834" w:rsidRDefault="00007834" w:rsidP="00007834">
      <w:pPr>
        <w:contextualSpacing/>
        <w:jc w:val="both"/>
        <w:rPr>
          <w:rFonts w:ascii="Myriad Pro" w:hAnsi="Myriad Pro" w:cs="Arial"/>
        </w:rPr>
      </w:pPr>
    </w:p>
    <w:p w14:paraId="123774A1" w14:textId="77777777" w:rsidR="00007834" w:rsidRDefault="00007834" w:rsidP="00007834">
      <w:pPr>
        <w:contextualSpacing/>
        <w:jc w:val="both"/>
        <w:rPr>
          <w:rFonts w:ascii="Myriad Pro" w:hAnsi="Myriad Pro" w:cs="Arial"/>
        </w:rPr>
      </w:pPr>
    </w:p>
    <w:p w14:paraId="5235E49A" w14:textId="77777777" w:rsidR="00FE7863" w:rsidRDefault="00FE7863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788FB63E" w14:textId="77777777" w:rsidR="00FE7863" w:rsidRDefault="00FE7863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3C4F619C" w14:textId="77777777" w:rsidR="00FE7863" w:rsidRPr="004F6EF2" w:rsidRDefault="00FE7863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24DBFF9A" w14:textId="77777777" w:rsidR="00F8387A" w:rsidRPr="004F6EF2" w:rsidRDefault="00F8387A" w:rsidP="00F8387A">
      <w:pPr>
        <w:pStyle w:val="Tekstpodstawowy3"/>
        <w:spacing w:line="340" w:lineRule="exact"/>
        <w:rPr>
          <w:color w:val="FF0000"/>
          <w:sz w:val="24"/>
          <w:szCs w:val="24"/>
        </w:rPr>
      </w:pPr>
    </w:p>
    <w:p w14:paraId="26E96CE5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5F922A6E" w14:textId="77777777" w:rsidR="00F8387A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5729FD2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 w:rsidRPr="00A90BC9">
        <w:rPr>
          <w:sz w:val="24"/>
          <w:szCs w:val="24"/>
        </w:rPr>
        <w:tab/>
      </w:r>
      <w:r w:rsidRPr="00A90BC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</w:t>
      </w:r>
      <w:r w:rsidRPr="00A90BC9">
        <w:rPr>
          <w:sz w:val="24"/>
          <w:szCs w:val="24"/>
        </w:rPr>
        <w:t>……………………………</w:t>
      </w:r>
    </w:p>
    <w:p w14:paraId="1969F74F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  <w:r w:rsidRPr="00A90BC9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A90BC9">
        <w:rPr>
          <w:sz w:val="24"/>
          <w:szCs w:val="24"/>
        </w:rPr>
        <w:t>(podpis elektroniczny)</w:t>
      </w:r>
    </w:p>
    <w:p w14:paraId="11415823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12DEE04E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B4FBC8C" w14:textId="77777777" w:rsidR="00F8387A" w:rsidRPr="00A90BC9" w:rsidRDefault="00F8387A" w:rsidP="00F8387A">
      <w:pPr>
        <w:pStyle w:val="Tekstpodstawowy3"/>
        <w:spacing w:line="340" w:lineRule="exact"/>
        <w:ind w:left="426"/>
        <w:rPr>
          <w:sz w:val="24"/>
          <w:szCs w:val="24"/>
        </w:rPr>
      </w:pPr>
    </w:p>
    <w:p w14:paraId="0D0100C8" w14:textId="77777777" w:rsidR="00EA381A" w:rsidRDefault="00F8387A" w:rsidP="001A19E4">
      <w:pPr>
        <w:pStyle w:val="Tekstpodstawowy3"/>
        <w:spacing w:line="340" w:lineRule="exact"/>
        <w:ind w:left="426"/>
      </w:pPr>
      <w:r w:rsidRPr="00A90BC9">
        <w:rPr>
          <w:sz w:val="24"/>
          <w:szCs w:val="24"/>
        </w:rPr>
        <w:t>* niepotrzebne skreślić</w:t>
      </w:r>
    </w:p>
    <w:sectPr w:rsidR="00EA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27B7"/>
    <w:multiLevelType w:val="hybridMultilevel"/>
    <w:tmpl w:val="E1029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5464E"/>
    <w:multiLevelType w:val="hybridMultilevel"/>
    <w:tmpl w:val="DB363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DC7D94"/>
    <w:multiLevelType w:val="hybridMultilevel"/>
    <w:tmpl w:val="0266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448C0"/>
    <w:multiLevelType w:val="hybridMultilevel"/>
    <w:tmpl w:val="9E105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7A"/>
    <w:rsid w:val="00007834"/>
    <w:rsid w:val="00130F51"/>
    <w:rsid w:val="00154C3C"/>
    <w:rsid w:val="001A19E4"/>
    <w:rsid w:val="00280AB8"/>
    <w:rsid w:val="002D4C50"/>
    <w:rsid w:val="00437F70"/>
    <w:rsid w:val="004F2370"/>
    <w:rsid w:val="004F6EF2"/>
    <w:rsid w:val="00513C75"/>
    <w:rsid w:val="00736C84"/>
    <w:rsid w:val="00846EE6"/>
    <w:rsid w:val="00952673"/>
    <w:rsid w:val="00A044A2"/>
    <w:rsid w:val="00B958E5"/>
    <w:rsid w:val="00DC2916"/>
    <w:rsid w:val="00EA381A"/>
    <w:rsid w:val="00F8387A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8283"/>
  <w15:chartTrackingRefBased/>
  <w15:docId w15:val="{683D0DFD-10FE-4275-BC3D-FD8B36B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8387A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8387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38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15</cp:revision>
  <dcterms:created xsi:type="dcterms:W3CDTF">2025-11-19T07:24:00Z</dcterms:created>
  <dcterms:modified xsi:type="dcterms:W3CDTF">2025-12-18T11:35:00Z</dcterms:modified>
</cp:coreProperties>
</file>